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0002111933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16"/>
        <w:gridCol w:w="4189"/>
      </w:tblGrid>
      <w:tr>
        <w:trPr/>
        <w:tc>
          <w:tcPr>
            <w:tcW w:w="6016" w:type="dxa"/>
            <w:tcBorders/>
            <w:vAlign w:val="center"/>
          </w:tcPr>
          <w:p>
            <w:pPr>
              <w:pStyle w:val="TableContents"/>
              <w:bidi w:val="0"/>
              <w:spacing w:before="0" w:after="283"/>
              <w:jc w:val="left"/>
              <w:rPr/>
            </w:pPr>
            <w:r>
              <w:rPr/>
              <w:t>Name of Issuer</w:t>
            </w:r>
          </w:p>
        </w:tc>
        <w:tc>
          <w:tcPr>
            <w:tcW w:w="4189" w:type="dxa"/>
            <w:tcBorders/>
            <w:vAlign w:val="center"/>
          </w:tcPr>
          <w:p>
            <w:pPr>
              <w:pStyle w:val="TableContents"/>
              <w:bidi w:val="0"/>
              <w:spacing w:before="0" w:after="0"/>
              <w:jc w:val="left"/>
              <w:rPr/>
            </w:pPr>
            <w:r>
              <w:rPr/>
              <w:t>Autohome Inc.</w:t>
            </w:r>
          </w:p>
        </w:tc>
      </w:tr>
      <w:tr>
        <w:trPr/>
        <w:tc>
          <w:tcPr>
            <w:tcW w:w="6016" w:type="dxa"/>
            <w:tcBorders/>
            <w:vAlign w:val="center"/>
          </w:tcPr>
          <w:p>
            <w:pPr>
              <w:pStyle w:val="TableContents"/>
              <w:bidi w:val="0"/>
              <w:spacing w:before="0" w:after="283"/>
              <w:jc w:val="left"/>
              <w:rPr/>
            </w:pPr>
            <w:r>
              <w:rPr/>
              <w:t>SEC File Number</w:t>
            </w:r>
          </w:p>
        </w:tc>
        <w:tc>
          <w:tcPr>
            <w:tcW w:w="4189" w:type="dxa"/>
            <w:tcBorders/>
            <w:vAlign w:val="center"/>
          </w:tcPr>
          <w:p>
            <w:pPr>
              <w:pStyle w:val="TableContents"/>
              <w:bidi w:val="0"/>
              <w:spacing w:before="0" w:after="0"/>
              <w:jc w:val="left"/>
              <w:rPr/>
            </w:pPr>
            <w:r>
              <w:rPr/>
              <w:t>001-36222</w:t>
            </w:r>
          </w:p>
        </w:tc>
      </w:tr>
      <w:tr>
        <w:trPr/>
        <w:tc>
          <w:tcPr>
            <w:tcW w:w="6016" w:type="dxa"/>
            <w:tcBorders/>
            <w:vAlign w:val="center"/>
          </w:tcPr>
          <w:p>
            <w:pPr>
              <w:pStyle w:val="TableContents"/>
              <w:bidi w:val="0"/>
              <w:spacing w:before="0" w:after="283"/>
              <w:jc w:val="left"/>
              <w:rPr/>
            </w:pPr>
            <w:r>
              <w:rPr/>
              <w:t>Address of Issuer</w:t>
            </w:r>
          </w:p>
        </w:tc>
        <w:tc>
          <w:tcPr>
            <w:tcW w:w="4189" w:type="dxa"/>
            <w:tcBorders/>
            <w:vAlign w:val="center"/>
          </w:tcPr>
          <w:p>
            <w:pPr>
              <w:pStyle w:val="TableContents"/>
              <w:bidi w:val="0"/>
              <w:spacing w:before="0" w:after="0"/>
              <w:jc w:val="left"/>
              <w:rPr/>
            </w:pPr>
            <w:r>
              <w:rPr/>
              <w:t>18TH FLOOR TOWER B, CEC PLAZA</w:t>
              <w:br/>
              <w:t>3 Dan Ling Street, Haidian District</w:t>
              <w:br/>
              <w:t>BEIJING</w:t>
              <w:br/>
              <w:t xml:space="preserve">CHINA </w:t>
              <w:br/>
              <w:t>100080</w:t>
            </w:r>
          </w:p>
        </w:tc>
      </w:tr>
      <w:tr>
        <w:trPr/>
        <w:tc>
          <w:tcPr>
            <w:tcW w:w="6016" w:type="dxa"/>
            <w:tcBorders/>
            <w:vAlign w:val="center"/>
          </w:tcPr>
          <w:p>
            <w:pPr>
              <w:pStyle w:val="TableContents"/>
              <w:bidi w:val="0"/>
              <w:spacing w:before="0" w:after="283"/>
              <w:jc w:val="left"/>
              <w:rPr/>
            </w:pPr>
            <w:r>
              <w:rPr/>
              <w:t>Phone</w:t>
            </w:r>
          </w:p>
        </w:tc>
        <w:tc>
          <w:tcPr>
            <w:tcW w:w="4189" w:type="dxa"/>
            <w:tcBorders/>
            <w:vAlign w:val="center"/>
          </w:tcPr>
          <w:p>
            <w:pPr>
              <w:pStyle w:val="TableContents"/>
              <w:bidi w:val="0"/>
              <w:spacing w:before="0" w:after="0"/>
              <w:jc w:val="left"/>
              <w:rPr/>
            </w:pPr>
            <w:r>
              <w:rPr/>
              <w:t>8610 5985 7001</w:t>
            </w:r>
          </w:p>
        </w:tc>
      </w:tr>
      <w:tr>
        <w:trPr/>
        <w:tc>
          <w:tcPr>
            <w:tcW w:w="6016" w:type="dxa"/>
            <w:tcBorders/>
            <w:vAlign w:val="center"/>
          </w:tcPr>
          <w:p>
            <w:pPr>
              <w:pStyle w:val="TableContents"/>
              <w:bidi w:val="0"/>
              <w:spacing w:before="0" w:after="283"/>
              <w:jc w:val="left"/>
              <w:rPr/>
            </w:pPr>
            <w:r>
              <w:rPr/>
              <w:t>Name of Person for Whose Account the Securities are To Be Sold</w:t>
            </w:r>
          </w:p>
        </w:tc>
        <w:tc>
          <w:tcPr>
            <w:tcW w:w="4189" w:type="dxa"/>
            <w:tcBorders/>
            <w:vAlign w:val="center"/>
          </w:tcPr>
          <w:p>
            <w:pPr>
              <w:pStyle w:val="TableContents"/>
              <w:bidi w:val="0"/>
              <w:spacing w:before="0" w:after="0"/>
              <w:jc w:val="left"/>
              <w:rPr/>
            </w:pPr>
            <w:r>
              <w:rPr/>
              <w:t>Zhou Shenglei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16" w:type="dxa"/>
            <w:tcBorders/>
            <w:vAlign w:val="center"/>
          </w:tcPr>
          <w:p>
            <w:pPr>
              <w:pStyle w:val="TableContents"/>
              <w:bidi w:val="0"/>
              <w:spacing w:before="0" w:after="283"/>
              <w:jc w:val="left"/>
              <w:rPr/>
            </w:pPr>
            <w:r>
              <w:rPr/>
              <w:t>Relationship to Issuer</w:t>
            </w:r>
          </w:p>
        </w:tc>
        <w:tc>
          <w:tcPr>
            <w:tcW w:w="418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68"/>
        <w:gridCol w:w="1910"/>
        <w:gridCol w:w="1121"/>
        <w:gridCol w:w="1326"/>
        <w:gridCol w:w="1509"/>
        <w:gridCol w:w="1541"/>
        <w:gridCol w:w="1330"/>
      </w:tblGrid>
      <w:tr>
        <w:trPr/>
        <w:tc>
          <w:tcPr>
            <w:tcW w:w="1468" w:type="dxa"/>
            <w:tcBorders/>
            <w:vAlign w:val="center"/>
          </w:tcPr>
          <w:p>
            <w:pPr>
              <w:pStyle w:val="TableHeading"/>
              <w:suppressLineNumbers/>
              <w:bidi w:val="0"/>
              <w:spacing w:before="0" w:after="283"/>
              <w:jc w:val="center"/>
              <w:rPr/>
            </w:pPr>
            <w:r>
              <w:rPr/>
              <w:t>Title of the Class of Securities To Be Sold</w:t>
            </w:r>
          </w:p>
        </w:tc>
        <w:tc>
          <w:tcPr>
            <w:tcW w:w="1910" w:type="dxa"/>
            <w:tcBorders/>
            <w:vAlign w:val="center"/>
          </w:tcPr>
          <w:p>
            <w:pPr>
              <w:pStyle w:val="TableHeading"/>
              <w:suppressLineNumbers/>
              <w:bidi w:val="0"/>
              <w:spacing w:before="0" w:after="283"/>
              <w:jc w:val="center"/>
              <w:rPr/>
            </w:pPr>
            <w:r>
              <w:rPr/>
              <w:t>Name and Address of the Broker</w:t>
            </w:r>
          </w:p>
        </w:tc>
        <w:tc>
          <w:tcPr>
            <w:tcW w:w="1121" w:type="dxa"/>
            <w:tcBorders/>
            <w:vAlign w:val="center"/>
          </w:tcPr>
          <w:p>
            <w:pPr>
              <w:pStyle w:val="TableHeading"/>
              <w:suppressLineNumbers/>
              <w:bidi w:val="0"/>
              <w:spacing w:before="0" w:after="283"/>
              <w:jc w:val="center"/>
              <w:rPr/>
            </w:pPr>
            <w:r>
              <w:rPr/>
              <w:t>Number of Shares or Other Units To Be Sold</w:t>
            </w:r>
          </w:p>
        </w:tc>
        <w:tc>
          <w:tcPr>
            <w:tcW w:w="1326" w:type="dxa"/>
            <w:tcBorders/>
            <w:vAlign w:val="center"/>
          </w:tcPr>
          <w:p>
            <w:pPr>
              <w:pStyle w:val="TableHeading"/>
              <w:suppressLineNumbers/>
              <w:bidi w:val="0"/>
              <w:spacing w:before="0" w:after="283"/>
              <w:jc w:val="center"/>
              <w:rPr/>
            </w:pPr>
            <w:r>
              <w:rPr/>
              <w:t>Aggregate Market Value</w:t>
            </w:r>
          </w:p>
        </w:tc>
        <w:tc>
          <w:tcPr>
            <w:tcW w:w="1509" w:type="dxa"/>
            <w:tcBorders/>
            <w:vAlign w:val="center"/>
          </w:tcPr>
          <w:p>
            <w:pPr>
              <w:pStyle w:val="TableHeading"/>
              <w:suppressLineNumbers/>
              <w:bidi w:val="0"/>
              <w:spacing w:before="0" w:after="283"/>
              <w:jc w:val="center"/>
              <w:rPr/>
            </w:pPr>
            <w:r>
              <w:rPr/>
              <w:t>Number of Shares or Other Units Outstanding</w:t>
            </w:r>
          </w:p>
        </w:tc>
        <w:tc>
          <w:tcPr>
            <w:tcW w:w="1541" w:type="dxa"/>
            <w:tcBorders/>
            <w:vAlign w:val="center"/>
          </w:tcPr>
          <w:p>
            <w:pPr>
              <w:pStyle w:val="TableHeading"/>
              <w:suppressLineNumbers/>
              <w:bidi w:val="0"/>
              <w:spacing w:before="0" w:after="283"/>
              <w:jc w:val="center"/>
              <w:rPr/>
            </w:pPr>
            <w:r>
              <w:rPr/>
              <w:t>Approximate Date of Sale</w:t>
            </w:r>
          </w:p>
        </w:tc>
        <w:tc>
          <w:tcPr>
            <w:tcW w:w="1330" w:type="dxa"/>
            <w:tcBorders/>
            <w:vAlign w:val="center"/>
          </w:tcPr>
          <w:p>
            <w:pPr>
              <w:pStyle w:val="TableHeading"/>
              <w:suppressLineNumbers/>
              <w:bidi w:val="0"/>
              <w:spacing w:before="0" w:after="283"/>
              <w:jc w:val="center"/>
              <w:rPr/>
            </w:pPr>
            <w:r>
              <w:rPr/>
              <w:t>Name the Securities Exchange</w:t>
            </w:r>
          </w:p>
        </w:tc>
      </w:tr>
      <w:tr>
        <w:trPr/>
        <w:tc>
          <w:tcPr>
            <w:tcW w:w="1468" w:type="dxa"/>
            <w:tcBorders/>
            <w:vAlign w:val="center"/>
          </w:tcPr>
          <w:p>
            <w:pPr>
              <w:pStyle w:val="TableContents"/>
              <w:bidi w:val="0"/>
              <w:spacing w:before="0" w:after="283"/>
              <w:jc w:val="left"/>
              <w:rPr/>
            </w:pPr>
            <w:r>
              <w:rPr/>
              <w:t>ADS</w:t>
            </w:r>
          </w:p>
        </w:tc>
        <w:tc>
          <w:tcPr>
            <w:tcW w:w="1910" w:type="dxa"/>
            <w:tcBorders/>
            <w:vAlign w:val="center"/>
          </w:tcPr>
          <w:p>
            <w:pPr>
              <w:pStyle w:val="TableContents"/>
              <w:bidi w:val="0"/>
              <w:spacing w:before="0" w:after="0"/>
              <w:jc w:val="left"/>
              <w:rPr/>
            </w:pPr>
            <w:r>
              <w:rPr/>
              <w:t>CITIGROUP GLOBAL MARKETS</w:t>
              <w:br/>
              <w:t>390 GREENWICH ST</w:t>
              <w:br/>
              <w:t>NEW YORK   NY   10013</w:t>
            </w:r>
          </w:p>
        </w:tc>
        <w:tc>
          <w:tcPr>
            <w:tcW w:w="1121" w:type="dxa"/>
            <w:tcBorders/>
            <w:vAlign w:val="center"/>
          </w:tcPr>
          <w:p>
            <w:pPr>
              <w:pStyle w:val="TableContents"/>
              <w:bidi w:val="0"/>
              <w:spacing w:before="0" w:after="283"/>
              <w:jc w:val="left"/>
              <w:rPr/>
            </w:pPr>
            <w:r>
              <w:rPr/>
              <w:t>1637</w:t>
            </w:r>
          </w:p>
        </w:tc>
        <w:tc>
          <w:tcPr>
            <w:tcW w:w="1326" w:type="dxa"/>
            <w:tcBorders/>
            <w:vAlign w:val="center"/>
          </w:tcPr>
          <w:p>
            <w:pPr>
              <w:pStyle w:val="TableContents"/>
              <w:bidi w:val="0"/>
              <w:spacing w:before="0" w:after="283"/>
              <w:jc w:val="left"/>
              <w:rPr/>
            </w:pPr>
            <w:r>
              <w:rPr/>
              <w:t>37372.71</w:t>
            </w:r>
          </w:p>
        </w:tc>
        <w:tc>
          <w:tcPr>
            <w:tcW w:w="1509" w:type="dxa"/>
            <w:tcBorders/>
            <w:vAlign w:val="center"/>
          </w:tcPr>
          <w:p>
            <w:pPr>
              <w:pStyle w:val="TableContents"/>
              <w:bidi w:val="0"/>
              <w:spacing w:before="0" w:after="283"/>
              <w:jc w:val="left"/>
              <w:rPr/>
            </w:pPr>
            <w:r>
              <w:rPr/>
              <w:t>456714843</w:t>
            </w:r>
          </w:p>
        </w:tc>
        <w:tc>
          <w:tcPr>
            <w:tcW w:w="1541" w:type="dxa"/>
            <w:tcBorders/>
            <w:vAlign w:val="center"/>
          </w:tcPr>
          <w:p>
            <w:pPr>
              <w:pStyle w:val="TableContents"/>
              <w:bidi w:val="0"/>
              <w:spacing w:before="0" w:after="283"/>
              <w:jc w:val="left"/>
              <w:rPr/>
            </w:pPr>
            <w:r>
              <w:rPr/>
              <w:t>08/31/2026</w:t>
            </w:r>
          </w:p>
        </w:tc>
        <w:tc>
          <w:tcPr>
            <w:tcW w:w="133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795"/>
        <w:gridCol w:w="1126"/>
        <w:gridCol w:w="1549"/>
        <w:gridCol w:w="1630"/>
        <w:gridCol w:w="527"/>
        <w:gridCol w:w="1126"/>
        <w:gridCol w:w="1184"/>
        <w:gridCol w:w="1068"/>
        <w:gridCol w:w="1200"/>
      </w:tblGrid>
      <w:tr>
        <w:trPr/>
        <w:tc>
          <w:tcPr>
            <w:tcW w:w="795" w:type="dxa"/>
            <w:tcBorders/>
            <w:vAlign w:val="center"/>
          </w:tcPr>
          <w:p>
            <w:pPr>
              <w:pStyle w:val="TableHeading"/>
              <w:suppressLineNumbers/>
              <w:bidi w:val="0"/>
              <w:spacing w:before="0" w:after="283"/>
              <w:jc w:val="center"/>
              <w:rPr/>
            </w:pPr>
            <w:r>
              <w:rPr/>
              <w:t>Title of the Class</w:t>
            </w:r>
          </w:p>
        </w:tc>
        <w:tc>
          <w:tcPr>
            <w:tcW w:w="1126" w:type="dxa"/>
            <w:tcBorders/>
            <w:vAlign w:val="center"/>
          </w:tcPr>
          <w:p>
            <w:pPr>
              <w:pStyle w:val="TableHeading"/>
              <w:suppressLineNumbers/>
              <w:bidi w:val="0"/>
              <w:spacing w:before="0" w:after="283"/>
              <w:jc w:val="center"/>
              <w:rPr/>
            </w:pPr>
            <w:r>
              <w:rPr/>
              <w:t>Date you Acquired</w:t>
            </w:r>
          </w:p>
        </w:tc>
        <w:tc>
          <w:tcPr>
            <w:tcW w:w="1549" w:type="dxa"/>
            <w:tcBorders/>
            <w:vAlign w:val="center"/>
          </w:tcPr>
          <w:p>
            <w:pPr>
              <w:pStyle w:val="TableHeading"/>
              <w:suppressLineNumbers/>
              <w:bidi w:val="0"/>
              <w:spacing w:before="0" w:after="283"/>
              <w:jc w:val="center"/>
              <w:rPr/>
            </w:pPr>
            <w:r>
              <w:rPr/>
              <w:t>Nature of Acquisition Transaction</w:t>
            </w:r>
          </w:p>
        </w:tc>
        <w:tc>
          <w:tcPr>
            <w:tcW w:w="1630"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6" w:type="dxa"/>
            <w:tcBorders/>
            <w:vAlign w:val="center"/>
          </w:tcPr>
          <w:p>
            <w:pPr>
              <w:pStyle w:val="TableHeading"/>
              <w:suppressLineNumbers/>
              <w:bidi w:val="0"/>
              <w:spacing w:before="0" w:after="283"/>
              <w:jc w:val="center"/>
              <w:rPr/>
            </w:pPr>
            <w:r>
              <w:rPr/>
              <w:t>Date Donor Acquired</w:t>
            </w:r>
          </w:p>
        </w:tc>
        <w:tc>
          <w:tcPr>
            <w:tcW w:w="1184" w:type="dxa"/>
            <w:tcBorders/>
            <w:vAlign w:val="center"/>
          </w:tcPr>
          <w:p>
            <w:pPr>
              <w:pStyle w:val="TableHeading"/>
              <w:suppressLineNumbers/>
              <w:bidi w:val="0"/>
              <w:spacing w:before="0" w:after="283"/>
              <w:jc w:val="center"/>
              <w:rPr/>
            </w:pPr>
            <w:r>
              <w:rPr/>
              <w:t>Amount of Securities Acquired</w:t>
            </w:r>
          </w:p>
        </w:tc>
        <w:tc>
          <w:tcPr>
            <w:tcW w:w="1068" w:type="dxa"/>
            <w:tcBorders/>
            <w:vAlign w:val="center"/>
          </w:tcPr>
          <w:p>
            <w:pPr>
              <w:pStyle w:val="TableHeading"/>
              <w:suppressLineNumbers/>
              <w:bidi w:val="0"/>
              <w:spacing w:before="0" w:after="283"/>
              <w:jc w:val="center"/>
              <w:rPr/>
            </w:pPr>
            <w:r>
              <w:rPr/>
              <w:t>Date of Payment</w:t>
            </w:r>
          </w:p>
        </w:tc>
        <w:tc>
          <w:tcPr>
            <w:tcW w:w="1200" w:type="dxa"/>
            <w:tcBorders/>
            <w:vAlign w:val="center"/>
          </w:tcPr>
          <w:p>
            <w:pPr>
              <w:pStyle w:val="TableHeading"/>
              <w:suppressLineNumbers/>
              <w:bidi w:val="0"/>
              <w:spacing w:before="0" w:after="283"/>
              <w:jc w:val="center"/>
              <w:rPr/>
            </w:pPr>
            <w:r>
              <w:rPr/>
              <w:t xml:space="preserve">Nature of Payment </w:t>
            </w:r>
            <w:r>
              <w:rPr>
                <w:b/>
              </w:rPr>
              <w:t>*</w:t>
            </w:r>
          </w:p>
        </w:tc>
      </w:tr>
      <w:tr>
        <w:trPr/>
        <w:tc>
          <w:tcPr>
            <w:tcW w:w="795" w:type="dxa"/>
            <w:tcBorders/>
            <w:vAlign w:val="center"/>
          </w:tcPr>
          <w:p>
            <w:pPr>
              <w:pStyle w:val="TableContents"/>
              <w:bidi w:val="0"/>
              <w:spacing w:before="0" w:after="283"/>
              <w:jc w:val="left"/>
              <w:rPr/>
            </w:pPr>
            <w:r>
              <w:rPr/>
              <w:t>ADS</w:t>
            </w:r>
          </w:p>
        </w:tc>
        <w:tc>
          <w:tcPr>
            <w:tcW w:w="1126" w:type="dxa"/>
            <w:tcBorders/>
            <w:vAlign w:val="center"/>
          </w:tcPr>
          <w:p>
            <w:pPr>
              <w:pStyle w:val="TableContents"/>
              <w:bidi w:val="0"/>
              <w:spacing w:before="0" w:after="283"/>
              <w:jc w:val="left"/>
              <w:rPr/>
            </w:pPr>
            <w:r>
              <w:rPr/>
              <w:t>08/31/2026</w:t>
            </w:r>
          </w:p>
        </w:tc>
        <w:tc>
          <w:tcPr>
            <w:tcW w:w="1549" w:type="dxa"/>
            <w:tcBorders/>
            <w:vAlign w:val="center"/>
          </w:tcPr>
          <w:p>
            <w:pPr>
              <w:pStyle w:val="TableContents"/>
              <w:bidi w:val="0"/>
              <w:spacing w:before="0" w:after="283"/>
              <w:jc w:val="left"/>
              <w:rPr/>
            </w:pPr>
            <w:r>
              <w:rPr/>
              <w:t>ACQUIRED STOCK UNDER COMPANY SHARE INCENTIVE PLAN</w:t>
            </w:r>
          </w:p>
        </w:tc>
        <w:tc>
          <w:tcPr>
            <w:tcW w:w="1630" w:type="dxa"/>
            <w:tcBorders/>
            <w:vAlign w:val="center"/>
          </w:tcPr>
          <w:p>
            <w:pPr>
              <w:pStyle w:val="TableContents"/>
              <w:bidi w:val="0"/>
              <w:spacing w:before="0" w:after="283"/>
              <w:jc w:val="left"/>
              <w:rPr/>
            </w:pPr>
            <w:r>
              <w:rPr/>
              <w:t>AUTOHOME INC</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pPr>
            <w:r>
              <w:rPr/>
              <w:t>1637</w:t>
            </w:r>
          </w:p>
        </w:tc>
        <w:tc>
          <w:tcPr>
            <w:tcW w:w="1068" w:type="dxa"/>
            <w:tcBorders/>
            <w:vAlign w:val="center"/>
          </w:tcPr>
          <w:p>
            <w:pPr>
              <w:pStyle w:val="TableContents"/>
              <w:bidi w:val="0"/>
              <w:spacing w:before="0" w:after="283"/>
              <w:jc w:val="left"/>
              <w:rPr/>
            </w:pPr>
            <w:r>
              <w:rPr/>
              <w:t>08/31/2026</w:t>
            </w:r>
          </w:p>
        </w:tc>
        <w:tc>
          <w:tcPr>
            <w:tcW w:w="1200"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314"/>
        <w:gridCol w:w="8891"/>
      </w:tblGrid>
      <w:tr>
        <w:trPr/>
        <w:tc>
          <w:tcPr>
            <w:tcW w:w="1314" w:type="dxa"/>
            <w:tcBorders/>
            <w:vAlign w:val="center"/>
          </w:tcPr>
          <w:p>
            <w:pPr>
              <w:pStyle w:val="TableContents"/>
              <w:bidi w:val="0"/>
              <w:spacing w:before="0" w:after="283"/>
              <w:jc w:val="left"/>
              <w:rPr/>
            </w:pPr>
            <w:r>
              <w:rPr/>
              <w:t>Remarks</w:t>
            </w:r>
          </w:p>
        </w:tc>
        <w:tc>
          <w:tcPr>
            <w:tcW w:w="8891" w:type="dxa"/>
            <w:tcBorders/>
            <w:vAlign w:val="center"/>
          </w:tcPr>
          <w:p>
            <w:pPr>
              <w:pStyle w:val="TableContents"/>
              <w:bidi w:val="0"/>
              <w:spacing w:before="0" w:after="0"/>
              <w:jc w:val="left"/>
              <w:rPr/>
            </w:pPr>
            <w:r>
              <w:rPr/>
              <w:t>SECTION 3 D BASED ON CLOSING PRICE AUGUST 28 OF 22.83. UNDER SECURITIES TO BE SOLD DATE AND NATURE OF PAYMENT NA. SECTION 3 E SHARES OR OTHER UNITS OUTSTANDING BASED ON ORDINARY SHARES</w:t>
            </w:r>
          </w:p>
        </w:tc>
      </w:tr>
      <w:tr>
        <w:trPr/>
        <w:tc>
          <w:tcPr>
            <w:tcW w:w="1314" w:type="dxa"/>
            <w:tcBorders/>
            <w:vAlign w:val="center"/>
          </w:tcPr>
          <w:p>
            <w:pPr>
              <w:pStyle w:val="TableContents"/>
              <w:bidi w:val="0"/>
              <w:spacing w:before="0" w:after="283"/>
              <w:jc w:val="left"/>
              <w:rPr/>
            </w:pPr>
            <w:r>
              <w:rPr/>
              <w:t>Date of Notice</w:t>
            </w:r>
          </w:p>
        </w:tc>
        <w:tc>
          <w:tcPr>
            <w:tcW w:w="8891" w:type="dxa"/>
            <w:tcBorders/>
            <w:vAlign w:val="center"/>
          </w:tcPr>
          <w:p>
            <w:pPr>
              <w:pStyle w:val="TableContents"/>
              <w:bidi w:val="0"/>
              <w:spacing w:before="0" w:after="0"/>
              <w:jc w:val="left"/>
              <w:rPr/>
            </w:pPr>
            <w:r>
              <w:rPr/>
              <w:t>08/31/2026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14" w:type="dxa"/>
            <w:tcBorders/>
            <w:vAlign w:val="center"/>
          </w:tcPr>
          <w:p>
            <w:pPr>
              <w:pStyle w:val="TableContents"/>
              <w:bidi w:val="0"/>
              <w:spacing w:before="0" w:after="283"/>
              <w:jc w:val="left"/>
              <w:rPr/>
            </w:pPr>
            <w:r>
              <w:rPr/>
              <w:t>Signature</w:t>
            </w:r>
          </w:p>
        </w:tc>
        <w:tc>
          <w:tcPr>
            <w:tcW w:w="8891" w:type="dxa"/>
            <w:tcBorders/>
            <w:vAlign w:val="center"/>
          </w:tcPr>
          <w:p>
            <w:pPr>
              <w:pStyle w:val="TableContents"/>
              <w:bidi w:val="0"/>
              <w:spacing w:before="0" w:after="0"/>
              <w:jc w:val="left"/>
              <w:rPr/>
            </w:pPr>
            <w:r>
              <w:rPr/>
              <w:t>CONFORMED SIGNATURE ON FILE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618</Words>
  <Characters>3068</Characters>
  <CharactersWithSpaces>3631</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